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2E" w:rsidRDefault="00BF6738" w:rsidP="00E9322E"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t xml:space="preserve">SHERWOOD, DIAMANTE &amp; BONITO </w:t>
      </w:r>
      <w:bookmarkEnd w:id="0"/>
      <w:r>
        <w:rPr>
          <w:b/>
          <w:sz w:val="52"/>
          <w:szCs w:val="52"/>
        </w:rPr>
        <w:t>BATH PANELS</w:t>
      </w:r>
    </w:p>
    <w:p w:rsidR="00BF6738" w:rsidRPr="000B04AA" w:rsidRDefault="00BF6738" w:rsidP="00E9322E">
      <w:pPr>
        <w:rPr>
          <w:b/>
          <w:sz w:val="28"/>
          <w:szCs w:val="28"/>
          <w:u w:val="single"/>
        </w:rPr>
      </w:pPr>
      <w:r w:rsidRPr="000B04AA">
        <w:rPr>
          <w:b/>
          <w:sz w:val="28"/>
          <w:szCs w:val="28"/>
          <w:u w:val="single"/>
        </w:rPr>
        <w:t>FITTING INSTRUCTIONS</w:t>
      </w:r>
      <w:r w:rsidR="000B04AA">
        <w:rPr>
          <w:b/>
          <w:sz w:val="28"/>
          <w:szCs w:val="28"/>
          <w:u w:val="single"/>
        </w:rPr>
        <w:t>:</w:t>
      </w:r>
    </w:p>
    <w:p w:rsidR="007044A5" w:rsidRDefault="00741052" w:rsidP="00BF6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panel should only be fitted</w:t>
      </w:r>
      <w:r w:rsidR="007044A5">
        <w:rPr>
          <w:b/>
          <w:sz w:val="28"/>
          <w:szCs w:val="28"/>
        </w:rPr>
        <w:t xml:space="preserve"> by a qualified installer.</w:t>
      </w:r>
    </w:p>
    <w:p w:rsidR="00BF6738" w:rsidRDefault="00741052" w:rsidP="00BF6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the height from the floor to the underside of the bath rim</w:t>
      </w:r>
      <w:r w:rsidR="007044A5">
        <w:rPr>
          <w:b/>
          <w:sz w:val="28"/>
          <w:szCs w:val="28"/>
        </w:rPr>
        <w:t>.</w:t>
      </w:r>
    </w:p>
    <w:p w:rsidR="00BF6738" w:rsidRDefault="00BF6738" w:rsidP="00BF6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the upper panel face down on a clean dry surface </w:t>
      </w:r>
      <w:r w:rsidR="007044A5">
        <w:rPr>
          <w:b/>
          <w:sz w:val="28"/>
          <w:szCs w:val="28"/>
        </w:rPr>
        <w:t xml:space="preserve">with the chamfered edge at the top. </w:t>
      </w:r>
    </w:p>
    <w:p w:rsidR="00BF6738" w:rsidRDefault="00BF6738" w:rsidP="00BF6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the bottom plinth onto the back of the upper panel so the overall height of the 2 combined is </w:t>
      </w:r>
      <w:r w:rsidR="00943EED">
        <w:rPr>
          <w:b/>
          <w:sz w:val="28"/>
          <w:szCs w:val="28"/>
        </w:rPr>
        <w:t xml:space="preserve">the required height for the bath. </w:t>
      </w:r>
      <w:r w:rsidR="007044A5">
        <w:rPr>
          <w:b/>
          <w:sz w:val="28"/>
          <w:szCs w:val="28"/>
        </w:rPr>
        <w:t>Ensure that the height the upper panel and the plinth are set to does not include the chamfered top edge.</w:t>
      </w:r>
    </w:p>
    <w:p w:rsidR="007044A5" w:rsidRDefault="00321EA1" w:rsidP="00BF6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 fix</w:t>
      </w:r>
      <w:r w:rsidR="007044A5">
        <w:rPr>
          <w:b/>
          <w:sz w:val="28"/>
          <w:szCs w:val="28"/>
        </w:rPr>
        <w:t xml:space="preserve"> the bottom p</w:t>
      </w:r>
      <w:r>
        <w:rPr>
          <w:b/>
          <w:sz w:val="28"/>
          <w:szCs w:val="28"/>
        </w:rPr>
        <w:t>l</w:t>
      </w:r>
      <w:r w:rsidR="007044A5">
        <w:rPr>
          <w:b/>
          <w:sz w:val="28"/>
          <w:szCs w:val="28"/>
        </w:rPr>
        <w:t xml:space="preserve">inth </w:t>
      </w:r>
      <w:r>
        <w:rPr>
          <w:b/>
          <w:sz w:val="28"/>
          <w:szCs w:val="28"/>
        </w:rPr>
        <w:t>to the upper panel from behind with at least 5</w:t>
      </w:r>
      <w:r w:rsidR="00C975AA">
        <w:rPr>
          <w:b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  <w:r w:rsidR="00C975AA">
        <w:rPr>
          <w:b/>
          <w:sz w:val="28"/>
          <w:szCs w:val="28"/>
        </w:rPr>
        <w:t xml:space="preserve">25mm long </w:t>
      </w:r>
      <w:r>
        <w:rPr>
          <w:b/>
          <w:sz w:val="28"/>
          <w:szCs w:val="28"/>
        </w:rPr>
        <w:t>brass wood screws (not supplied), with 1 screw at both ends and the remaining spaced evenly along the plinth.</w:t>
      </w:r>
    </w:p>
    <w:p w:rsidR="00321EA1" w:rsidRDefault="00321EA1" w:rsidP="00BF6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batten should be secured to floor under the bath aligned with where the back of the bottom plinth will sit.</w:t>
      </w:r>
    </w:p>
    <w:p w:rsidR="00321EA1" w:rsidRDefault="00321EA1" w:rsidP="00BF6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Lift the chamfered top edge of the panel under the rim of the bath and push </w:t>
      </w:r>
      <w:r w:rsidR="00741052">
        <w:rPr>
          <w:b/>
          <w:sz w:val="28"/>
          <w:szCs w:val="28"/>
        </w:rPr>
        <w:t xml:space="preserve">the bottom part </w:t>
      </w:r>
      <w:r>
        <w:rPr>
          <w:b/>
          <w:sz w:val="28"/>
          <w:szCs w:val="28"/>
        </w:rPr>
        <w:t xml:space="preserve">backwards until it contacts </w:t>
      </w:r>
      <w:r w:rsidR="00741052">
        <w:rPr>
          <w:b/>
          <w:sz w:val="28"/>
          <w:szCs w:val="28"/>
        </w:rPr>
        <w:t xml:space="preserve">with </w:t>
      </w:r>
      <w:r>
        <w:rPr>
          <w:b/>
          <w:sz w:val="28"/>
          <w:szCs w:val="28"/>
        </w:rPr>
        <w:t>the batten fitted to the floor and ease the bottom of the plinth to the floor.</w:t>
      </w:r>
    </w:p>
    <w:p w:rsidR="00FD4C62" w:rsidRDefault="00FD4C62" w:rsidP="00FD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an end panel is required, the same procedure should be followed, with the end panel fitting behind the front panel.</w:t>
      </w:r>
    </w:p>
    <w:p w:rsidR="00FD4C62" w:rsidRDefault="00E9322E" w:rsidP="00FD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panel is intended to withstand normal humidity found in bathrooms however if at any point the panel or the plinth have to be cut to suit a particular bath length or height or to aid installation, then any cut surface must be re-sealed prior to installation. Failure to comply with this instruction may result in the MDF core absorbing water and the surface lifting and blistering.</w:t>
      </w:r>
      <w:r w:rsidR="00741052">
        <w:rPr>
          <w:b/>
          <w:sz w:val="28"/>
          <w:szCs w:val="28"/>
        </w:rPr>
        <w:t xml:space="preserve"> Any standing water should be wiped up immediately. </w:t>
      </w:r>
    </w:p>
    <w:p w:rsidR="00E9322E" w:rsidRPr="000B04AA" w:rsidRDefault="00E9322E" w:rsidP="00FD4C62">
      <w:pPr>
        <w:rPr>
          <w:b/>
          <w:sz w:val="28"/>
          <w:szCs w:val="28"/>
          <w:u w:val="single"/>
        </w:rPr>
      </w:pPr>
      <w:r w:rsidRPr="000B04AA">
        <w:rPr>
          <w:b/>
          <w:sz w:val="28"/>
          <w:szCs w:val="28"/>
          <w:u w:val="single"/>
        </w:rPr>
        <w:t>CARE INSTRUCTIONS</w:t>
      </w:r>
      <w:r w:rsidR="000B04AA">
        <w:rPr>
          <w:b/>
          <w:sz w:val="28"/>
          <w:szCs w:val="28"/>
          <w:u w:val="single"/>
        </w:rPr>
        <w:t>:</w:t>
      </w:r>
    </w:p>
    <w:p w:rsidR="00BF6738" w:rsidRPr="000B04AA" w:rsidRDefault="00E9322E" w:rsidP="000B0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panel should only be cleaned with a lint free cloth and warm soapy water. Helpline number: 01452 317890.</w:t>
      </w:r>
    </w:p>
    <w:sectPr w:rsidR="00BF6738" w:rsidRPr="000B04AA" w:rsidSect="00AE75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AA" w:rsidRDefault="000B04AA" w:rsidP="000B04AA">
      <w:pPr>
        <w:spacing w:after="0" w:line="240" w:lineRule="auto"/>
      </w:pPr>
      <w:r>
        <w:separator/>
      </w:r>
    </w:p>
  </w:endnote>
  <w:endnote w:type="continuationSeparator" w:id="0">
    <w:p w:rsidR="000B04AA" w:rsidRDefault="000B04AA" w:rsidP="000B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AA" w:rsidRDefault="000B04AA" w:rsidP="000B04AA">
      <w:pPr>
        <w:spacing w:after="0" w:line="240" w:lineRule="auto"/>
      </w:pPr>
      <w:r>
        <w:separator/>
      </w:r>
    </w:p>
  </w:footnote>
  <w:footnote w:type="continuationSeparator" w:id="0">
    <w:p w:rsidR="000B04AA" w:rsidRDefault="000B04AA" w:rsidP="000B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AA" w:rsidRDefault="00F22C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-864235</wp:posOffset>
          </wp:positionH>
          <wp:positionV relativeFrom="margin">
            <wp:posOffset>-817880</wp:posOffset>
          </wp:positionV>
          <wp:extent cx="1446530" cy="11182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brook Logo Techn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661D"/>
    <w:multiLevelType w:val="hybridMultilevel"/>
    <w:tmpl w:val="48F2D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738"/>
    <w:rsid w:val="00021248"/>
    <w:rsid w:val="000B04AA"/>
    <w:rsid w:val="00110F70"/>
    <w:rsid w:val="00153828"/>
    <w:rsid w:val="00321EA1"/>
    <w:rsid w:val="00480C84"/>
    <w:rsid w:val="006111B6"/>
    <w:rsid w:val="007044A5"/>
    <w:rsid w:val="00741052"/>
    <w:rsid w:val="00943EED"/>
    <w:rsid w:val="00A43D69"/>
    <w:rsid w:val="00AE7576"/>
    <w:rsid w:val="00BF6738"/>
    <w:rsid w:val="00C975AA"/>
    <w:rsid w:val="00DD4B16"/>
    <w:rsid w:val="00E1180F"/>
    <w:rsid w:val="00E9322E"/>
    <w:rsid w:val="00F22C0C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AA"/>
  </w:style>
  <w:style w:type="paragraph" w:styleId="Footer">
    <w:name w:val="footer"/>
    <w:basedOn w:val="Normal"/>
    <w:link w:val="FooterChar"/>
    <w:uiPriority w:val="99"/>
    <w:unhideWhenUsed/>
    <w:rsid w:val="000B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AA"/>
  </w:style>
  <w:style w:type="paragraph" w:styleId="BalloonText">
    <w:name w:val="Balloon Text"/>
    <w:basedOn w:val="Normal"/>
    <w:link w:val="BalloonTextChar"/>
    <w:uiPriority w:val="99"/>
    <w:semiHidden/>
    <w:unhideWhenUsed/>
    <w:rsid w:val="000B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</dc:creator>
  <cp:keywords/>
  <dc:description/>
  <cp:lastModifiedBy>Kerry Holley</cp:lastModifiedBy>
  <cp:revision>7</cp:revision>
  <dcterms:created xsi:type="dcterms:W3CDTF">2013-06-21T09:24:00Z</dcterms:created>
  <dcterms:modified xsi:type="dcterms:W3CDTF">2014-01-03T14:53:00Z</dcterms:modified>
</cp:coreProperties>
</file>